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8290" w14:textId="71CEEFFF" w:rsidR="00BA4B0D" w:rsidRDefault="00BA4B0D" w:rsidP="00BA4B0D">
      <w:pPr>
        <w:tabs>
          <w:tab w:val="left" w:pos="2016"/>
        </w:tabs>
        <w:jc w:val="center"/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EA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-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EVENTING SIMT</w:t>
      </w:r>
      <w:r w:rsidR="008D3DE0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-</w:t>
      </w:r>
      <w:r w:rsidR="008D3DE0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 xml:space="preserve"> </w:t>
      </w:r>
      <w:r w:rsidRPr="00DF2185">
        <w:rPr>
          <w:rFonts w:ascii="Arial" w:eastAsia="Arial" w:hAnsi="Arial" w:cs="Arial"/>
          <w:b/>
          <w:bCs/>
          <w:sz w:val="28"/>
          <w:szCs w:val="28"/>
          <w:u w:val="single"/>
          <w:lang w:val="en-AU"/>
        </w:rPr>
        <w:t>GRAB PACK</w:t>
      </w:r>
    </w:p>
    <w:p w14:paraId="51980E68" w14:textId="51C3CA75" w:rsidR="00000000" w:rsidRDefault="00000000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p w14:paraId="6C601794" w14:textId="33F03E8C" w:rsid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p w14:paraId="59DEB10C" w14:textId="77777777" w:rsidR="00C85778" w:rsidRPr="00F36896" w:rsidRDefault="00C85778" w:rsidP="00C85778">
      <w:pPr>
        <w:rPr>
          <w:rFonts w:ascii="Arial" w:eastAsia="Arial" w:hAnsi="Arial" w:cs="Arial"/>
          <w:b/>
          <w:bCs/>
          <w:kern w:val="32"/>
          <w:sz w:val="24"/>
          <w:lang w:eastAsia="en-AU"/>
        </w:rPr>
      </w:pPr>
      <w:r w:rsidRPr="00837C9D"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TEMPLATE </w:t>
      </w:r>
      <w:r>
        <w:rPr>
          <w:rFonts w:ascii="Arial" w:eastAsia="Arial" w:hAnsi="Arial" w:cs="Arial"/>
          <w:b/>
          <w:bCs/>
          <w:sz w:val="28"/>
          <w:szCs w:val="28"/>
          <w:lang w:val="en-AU"/>
        </w:rPr>
        <w:t>4</w:t>
      </w:r>
      <w:r w:rsidRPr="00837C9D">
        <w:rPr>
          <w:rFonts w:ascii="Arial" w:eastAsia="Arial" w:hAnsi="Arial" w:cs="Arial"/>
          <w:b/>
          <w:bCs/>
          <w:sz w:val="28"/>
          <w:szCs w:val="28"/>
          <w:lang w:val="en-AU"/>
        </w:rPr>
        <w:t xml:space="preserve">. </w:t>
      </w:r>
      <w:r w:rsidRPr="00F36896">
        <w:rPr>
          <w:rFonts w:ascii="Arial" w:eastAsia="Arial" w:hAnsi="Arial" w:cs="Arial"/>
          <w:b/>
          <w:bCs/>
          <w:sz w:val="24"/>
          <w:lang w:eastAsia="en-AU"/>
        </w:rPr>
        <w:t xml:space="preserve">SHOW JUMPING - </w:t>
      </w:r>
      <w:r w:rsidRPr="00F36896">
        <w:rPr>
          <w:rFonts w:ascii="Arial" w:eastAsia="Arial" w:hAnsi="Arial" w:cs="Arial"/>
          <w:b/>
          <w:bCs/>
          <w:kern w:val="32"/>
          <w:sz w:val="24"/>
          <w:lang w:eastAsia="en-AU"/>
        </w:rPr>
        <w:t>INCIDENT RESPONSE PLAN</w:t>
      </w:r>
      <w:r>
        <w:rPr>
          <w:rFonts w:ascii="Arial" w:eastAsia="Arial" w:hAnsi="Arial" w:cs="Arial"/>
          <w:b/>
          <w:bCs/>
          <w:kern w:val="32"/>
          <w:sz w:val="24"/>
          <w:lang w:eastAsia="en-AU"/>
        </w:rPr>
        <w:t xml:space="preserve"> (IRP)</w:t>
      </w:r>
    </w:p>
    <w:p w14:paraId="5EC71E6D" w14:textId="77777777" w:rsid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2976"/>
      </w:tblGrid>
      <w:tr w:rsidR="00C85778" w14:paraId="5DCC1EF0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A357E" w14:textId="77777777" w:rsidR="00C85778" w:rsidRPr="00F36896" w:rsidRDefault="00C85778" w:rsidP="00607AC4">
            <w:pPr>
              <w:tabs>
                <w:tab w:val="left" w:pos="5387"/>
              </w:tabs>
              <w:spacing w:before="80" w:after="80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ACTION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31EEF" w14:textId="77777777" w:rsidR="00C85778" w:rsidRPr="00F36896" w:rsidRDefault="00C85778" w:rsidP="00607AC4">
            <w:pPr>
              <w:tabs>
                <w:tab w:val="left" w:pos="5387"/>
              </w:tabs>
              <w:spacing w:before="80" w:after="80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PERSON/s RESPONSIBLE</w:t>
            </w:r>
          </w:p>
          <w:p w14:paraId="33C6698D" w14:textId="77777777" w:rsidR="00C85778" w:rsidRPr="00F36896" w:rsidRDefault="00C85778" w:rsidP="00607AC4">
            <w:pPr>
              <w:tabs>
                <w:tab w:val="left" w:pos="5387"/>
              </w:tabs>
              <w:spacing w:before="80" w:after="80"/>
              <w:jc w:val="center"/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i/>
                <w:iCs/>
                <w:szCs w:val="20"/>
                <w:lang w:eastAsia="en-AU"/>
              </w:rPr>
              <w:t xml:space="preserve">(Add names </w:t>
            </w:r>
            <w:r>
              <w:rPr>
                <w:rFonts w:ascii="Arial" w:eastAsia="Arial" w:hAnsi="Arial" w:cs="Arial"/>
                <w:i/>
                <w:iCs/>
                <w:szCs w:val="20"/>
                <w:lang w:eastAsia="en-AU"/>
              </w:rPr>
              <w:t>here as required</w:t>
            </w:r>
            <w:r w:rsidRPr="00F36896">
              <w:rPr>
                <w:rFonts w:ascii="Arial" w:eastAsia="Arial" w:hAnsi="Arial" w:cs="Arial"/>
                <w:i/>
                <w:iCs/>
                <w:szCs w:val="20"/>
                <w:lang w:eastAsia="en-AU"/>
              </w:rPr>
              <w:t>)</w:t>
            </w:r>
          </w:p>
        </w:tc>
      </w:tr>
      <w:tr w:rsidR="00C85778" w:rsidRPr="00965D7B" w14:paraId="1FEDA906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B96C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If the rider or the horse do not stand up- Medical and/or Vet assistance is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requested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by radio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5513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C85778" w:rsidRPr="00965D7B" w14:paraId="14532BE0" w14:textId="77777777" w:rsidTr="00607AC4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0D0A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jc w:val="center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Doctor / medical team to attend incident as requested</w:t>
            </w:r>
          </w:p>
        </w:tc>
      </w:tr>
      <w:tr w:rsidR="00C85778" w:rsidRPr="00965D7B" w14:paraId="4291287C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F1F0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If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M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edical or Vet teams are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requested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the TDs and Rider Support</w:t>
            </w:r>
            <w:r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/Family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Liaison</w:t>
            </w:r>
            <w:r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 </w:t>
            </w:r>
            <w:r>
              <w:rPr>
                <w:rFonts w:ascii="Arial" w:eastAsia="Arial" w:hAnsi="Arial" w:cs="Arial"/>
                <w:szCs w:val="20"/>
                <w:u w:val="single"/>
                <w:lang w:val="en-AU"/>
              </w:rPr>
              <w:t>(as required)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are to immediately attend the incident location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to monitor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the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 situation and provide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athlete </w:t>
            </w: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support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5B8E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C85778" w:rsidRPr="00965D7B" w14:paraId="3916203D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E4FA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Arena crews or SJ coordinator to erect screens if required - delegate for assistance in maintaining a clear and private site for emergency services.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330B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C85778" w:rsidRPr="00965D7B" w14:paraId="34CD2F80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593" w14:textId="77777777" w:rsidR="00C85778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 xml:space="preserve">If there is a prolonged delay, an announcement may be required – information of delay conveyed to warm up or public areas (no details to be disclosed). </w:t>
            </w:r>
          </w:p>
          <w:p w14:paraId="3A1421D5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Keep updating riders and officials.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C285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C85778" w:rsidRPr="00965D7B" w14:paraId="6B9CC3E4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0A68" w14:textId="77777777" w:rsidR="00C85778" w:rsidRPr="00F36896" w:rsidRDefault="00C85778" w:rsidP="00607AC4">
            <w:pPr>
              <w:spacing w:before="80" w:after="8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Volunteers and people in the immediate vicinity need to be monitored to ensure they have not been adversely affected by the incident.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0782" w14:textId="77777777" w:rsidR="00C85778" w:rsidRPr="00F36896" w:rsidRDefault="00C85778" w:rsidP="00607AC4">
            <w:pPr>
              <w:spacing w:before="80" w:after="8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TDs, Rider / Family support</w:t>
            </w:r>
          </w:p>
        </w:tc>
      </w:tr>
      <w:tr w:rsidR="00C85778" w:rsidRPr="00965D7B" w14:paraId="213DD783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EE79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pacing w:val="-4"/>
                <w:szCs w:val="20"/>
                <w:lang w:eastAsia="en-AU"/>
              </w:rPr>
              <w:t>If civil ambulance is to be called, then it is to be met at the main entry and escorted into incident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807C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C85778" w14:paraId="631B7EC5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747C" w14:textId="77777777" w:rsidR="00C85778" w:rsidRPr="00F36896" w:rsidRDefault="00C85778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If injury is deemed </w:t>
            </w:r>
            <w:r w:rsidRPr="00F36896">
              <w:rPr>
                <w:rFonts w:ascii="Arial" w:eastAsia="Arial" w:hAnsi="Arial" w:cs="Arial"/>
                <w:b/>
                <w:bCs/>
                <w:szCs w:val="20"/>
                <w:lang w:eastAsia="en-AU"/>
              </w:rPr>
              <w:t>serious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by the Medical or Vet teams the Rider Support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/Family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Liaison will contact the 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OS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to initiate the SIMP.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A637" w14:textId="77777777" w:rsidR="00C85778" w:rsidRPr="00F36896" w:rsidRDefault="00C85778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</w:p>
        </w:tc>
      </w:tr>
      <w:tr w:rsidR="00C85778" w14:paraId="3B9C9C39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2FE6" w14:textId="77777777" w:rsidR="00C85778" w:rsidRPr="00F36896" w:rsidRDefault="00C85778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and 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Review Crew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are briefed by TDs. 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 xml:space="preserve">OS 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distributes SIM Grab Pack contents and SIMT commences their specific roles including the Rider Support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/Family</w:t>
            </w:r>
            <w:r w:rsidRPr="00F36896">
              <w:rPr>
                <w:rFonts w:ascii="Arial" w:eastAsia="Arial" w:hAnsi="Arial" w:cs="Arial"/>
                <w:szCs w:val="20"/>
                <w:lang w:eastAsia="en-AU"/>
              </w:rPr>
              <w:t xml:space="preserve"> Liaison.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4658" w14:textId="77777777" w:rsidR="00C85778" w:rsidRPr="00F36896" w:rsidRDefault="00C85778" w:rsidP="00607AC4">
            <w:pPr>
              <w:spacing w:before="80" w:after="80"/>
              <w:rPr>
                <w:rFonts w:ascii="Arial" w:eastAsia="Arial" w:hAnsi="Arial" w:cs="Arial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szCs w:val="20"/>
                <w:lang w:eastAsia="en-AU"/>
              </w:rPr>
              <w:t>H</w:t>
            </w:r>
            <w:r>
              <w:rPr>
                <w:rFonts w:ascii="Arial" w:eastAsia="Arial" w:hAnsi="Arial" w:cs="Arial"/>
                <w:szCs w:val="20"/>
                <w:lang w:eastAsia="en-AU"/>
              </w:rPr>
              <w:t>OS</w:t>
            </w:r>
          </w:p>
        </w:tc>
      </w:tr>
      <w:tr w:rsidR="00C85778" w:rsidRPr="00965D7B" w14:paraId="74528D30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1306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  <w:t>Ambulance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7843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C85778" w:rsidRPr="00965D7B" w14:paraId="281CFCB9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5C1B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  <w:t>Horse Ambulance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069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  <w:tr w:rsidR="00C85778" w:rsidRPr="00965D7B" w14:paraId="7DBC4280" w14:textId="77777777" w:rsidTr="00607AC4"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135B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</w:pPr>
            <w:r w:rsidRPr="00F36896">
              <w:rPr>
                <w:rFonts w:ascii="Arial" w:eastAsia="Arial" w:hAnsi="Arial" w:cs="Arial"/>
                <w:b/>
                <w:bCs/>
                <w:spacing w:val="-4"/>
                <w:szCs w:val="20"/>
                <w:lang w:eastAsia="en-AU"/>
              </w:rPr>
              <w:t>Screen Location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7534" w14:textId="77777777" w:rsidR="00C85778" w:rsidRPr="00F36896" w:rsidRDefault="00C85778" w:rsidP="00607AC4">
            <w:pPr>
              <w:tabs>
                <w:tab w:val="left" w:pos="5387"/>
              </w:tabs>
              <w:spacing w:before="60" w:after="60"/>
              <w:rPr>
                <w:rFonts w:ascii="Arial" w:eastAsia="Arial" w:hAnsi="Arial" w:cs="Arial"/>
                <w:spacing w:val="-4"/>
                <w:szCs w:val="20"/>
                <w:lang w:eastAsia="en-AU"/>
              </w:rPr>
            </w:pPr>
          </w:p>
        </w:tc>
      </w:tr>
    </w:tbl>
    <w:p w14:paraId="483763C7" w14:textId="77777777" w:rsidR="00BA4B0D" w:rsidRPr="00BA4B0D" w:rsidRDefault="00BA4B0D" w:rsidP="00BA4B0D">
      <w:pPr>
        <w:spacing w:before="0" w:after="0"/>
        <w:rPr>
          <w:rFonts w:ascii="Arial" w:eastAsia="Arial" w:hAnsi="Arial" w:cs="Arial"/>
          <w:szCs w:val="20"/>
          <w:lang w:val="en-AU"/>
        </w:rPr>
      </w:pPr>
    </w:p>
    <w:sectPr w:rsidR="00BA4B0D" w:rsidRPr="00BA4B0D" w:rsidSect="00BA4B0D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2B5F" w14:textId="77777777" w:rsidR="00D305B9" w:rsidRDefault="00D305B9" w:rsidP="00BA4B0D">
      <w:pPr>
        <w:spacing w:before="0" w:after="0"/>
      </w:pPr>
      <w:r>
        <w:separator/>
      </w:r>
    </w:p>
  </w:endnote>
  <w:endnote w:type="continuationSeparator" w:id="0">
    <w:p w14:paraId="3E1B6961" w14:textId="77777777" w:rsidR="00D305B9" w:rsidRDefault="00D305B9" w:rsidP="00BA4B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DBE4" w14:textId="44AE0882" w:rsidR="00BA4B0D" w:rsidRDefault="00BA4B0D" w:rsidP="00BA4B0D">
    <w:pPr>
      <w:jc w:val="center"/>
    </w:pPr>
    <w:r w:rsidRPr="002E532F">
      <w:rPr>
        <w:b/>
        <w:bCs/>
      </w:rPr>
      <w:t>SIMT GRAB PACK</w:t>
    </w:r>
    <w:r>
      <w:t xml:space="preserve"> Approved </w:t>
    </w:r>
    <w:r w:rsidRPr="00DE2E25">
      <w:t>by NHSM &amp; EAEC 05.09.2023 REV:</w:t>
    </w:r>
    <w:r>
      <w:t xml:space="preserve"> </w:t>
    </w:r>
    <w:proofErr w:type="gramStart"/>
    <w:r w:rsidRPr="00DE2E25">
      <w:t>05.09.2025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D964" w14:textId="77777777" w:rsidR="00D305B9" w:rsidRDefault="00D305B9" w:rsidP="00BA4B0D">
      <w:pPr>
        <w:spacing w:before="0" w:after="0"/>
      </w:pPr>
      <w:r>
        <w:separator/>
      </w:r>
    </w:p>
  </w:footnote>
  <w:footnote w:type="continuationSeparator" w:id="0">
    <w:p w14:paraId="32350B29" w14:textId="77777777" w:rsidR="00D305B9" w:rsidRDefault="00D305B9" w:rsidP="00BA4B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0D"/>
    <w:rsid w:val="0001501A"/>
    <w:rsid w:val="000E4EF4"/>
    <w:rsid w:val="00774351"/>
    <w:rsid w:val="008D3DE0"/>
    <w:rsid w:val="009936B1"/>
    <w:rsid w:val="009A5D33"/>
    <w:rsid w:val="00B618DC"/>
    <w:rsid w:val="00BA4B0D"/>
    <w:rsid w:val="00C85778"/>
    <w:rsid w:val="00D0210A"/>
    <w:rsid w:val="00D3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52D61"/>
  <w15:chartTrackingRefBased/>
  <w15:docId w15:val="{CB55DEB9-3E07-4988-B49B-AF6C416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0D"/>
    <w:pPr>
      <w:spacing w:before="120" w:after="120" w:line="240" w:lineRule="auto"/>
    </w:pPr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B0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A4B0D"/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4B0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4B0D"/>
    <w:rPr>
      <w:rFonts w:ascii="Helvetica" w:eastAsiaTheme="minorEastAsia" w:hAnsi="Helvetica"/>
      <w:kern w:val="0"/>
      <w:sz w:val="20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743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A603584D9744E9ABA91A2F616568F" ma:contentTypeVersion="12" ma:contentTypeDescription="Create a new document." ma:contentTypeScope="" ma:versionID="0000cc66ee2cc79cd878052c06f94f97">
  <xsd:schema xmlns:xsd="http://www.w3.org/2001/XMLSchema" xmlns:xs="http://www.w3.org/2001/XMLSchema" xmlns:p="http://schemas.microsoft.com/office/2006/metadata/properties" xmlns:ns2="f7a858bb-2c1c-4aab-baad-b0bd609d5ecb" xmlns:ns3="9ec232b5-90ec-4c0e-842a-4564b62f6de2" targetNamespace="http://schemas.microsoft.com/office/2006/metadata/properties" ma:root="true" ma:fieldsID="2f7df5909d22c7a1fab4c28efd556c24" ns2:_="" ns3:_="">
    <xsd:import namespace="f7a858bb-2c1c-4aab-baad-b0bd609d5ecb"/>
    <xsd:import namespace="9ec232b5-90ec-4c0e-842a-4564b62f6d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58bb-2c1c-4aab-baad-b0bd609d5e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2b5-90ec-4c0e-842a-4564b62f6d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62b5f5a-22f4-428e-b3cc-961beca9330b}" ma:internalName="TaxCatchAll" ma:showField="CatchAllData" ma:web="9ec232b5-90ec-4c0e-842a-4564b62f6d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89BF1-E147-472A-B1C4-74189C2E14CF}"/>
</file>

<file path=customXml/itemProps2.xml><?xml version="1.0" encoding="utf-8"?>
<ds:datastoreItem xmlns:ds="http://schemas.openxmlformats.org/officeDocument/2006/customXml" ds:itemID="{C2233BD5-B9F3-4A19-A0A9-605706A29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Chapman</dc:creator>
  <cp:keywords/>
  <dc:description/>
  <cp:lastModifiedBy>Meredith Chapman</cp:lastModifiedBy>
  <cp:revision>2</cp:revision>
  <dcterms:created xsi:type="dcterms:W3CDTF">2023-09-14T00:16:00Z</dcterms:created>
  <dcterms:modified xsi:type="dcterms:W3CDTF">2023-09-14T00:16:00Z</dcterms:modified>
</cp:coreProperties>
</file>